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39C1805A"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a Key Subcontractor (where applicable) notifying </w:t>
            </w:r>
            <w:r w:rsidR="009D528E">
              <w:rPr>
                <w:rFonts w:ascii="Arial" w:hAnsi="Arial"/>
                <w:sz w:val="24"/>
                <w:szCs w:val="24"/>
              </w:rPr>
              <w:t>CO/CCOK</w:t>
            </w:r>
            <w:r w:rsidRPr="00D14504">
              <w:rPr>
                <w:rFonts w:ascii="Arial" w:hAnsi="Arial"/>
                <w:sz w:val="24"/>
                <w:szCs w:val="24"/>
              </w:rPr>
              <w:t xml:space="preserve">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0F7707DE"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w:t>
            </w:r>
            <w:r w:rsidR="009D528E">
              <w:rPr>
                <w:rFonts w:ascii="Arial" w:hAnsi="Arial"/>
                <w:sz w:val="24"/>
                <w:szCs w:val="24"/>
              </w:rPr>
              <w:t>CO/CCOK</w:t>
            </w:r>
            <w:r w:rsidRPr="00D4288D">
              <w:rPr>
                <w:rFonts w:ascii="Arial" w:hAnsi="Arial"/>
                <w:sz w:val="24"/>
                <w:szCs w:val="24"/>
              </w:rPr>
              <w:t xml:space="preserve">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0ED4AA8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w:t>
      </w:r>
      <w:r w:rsidR="009D528E">
        <w:rPr>
          <w:rFonts w:ascii="Arial" w:hAnsi="Arial"/>
          <w:sz w:val="24"/>
          <w:szCs w:val="24"/>
        </w:rPr>
        <w:t>CO/CCOK</w:t>
      </w:r>
      <w:r w:rsidRPr="00D4288D">
        <w:rPr>
          <w:rFonts w:ascii="Arial" w:hAnsi="Arial"/>
          <w:sz w:val="24"/>
          <w:szCs w:val="24"/>
        </w:rPr>
        <w:t xml:space="preserve">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5792FCB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w:t>
      </w:r>
      <w:r w:rsidR="009D528E">
        <w:rPr>
          <w:rFonts w:ascii="Arial" w:eastAsia="Arial Unicode MS" w:hAnsi="Arial"/>
          <w:sz w:val="24"/>
          <w:szCs w:val="24"/>
        </w:rPr>
        <w:t>CO/CCOK</w:t>
      </w:r>
      <w:r w:rsidRPr="00D4288D">
        <w:rPr>
          <w:rFonts w:ascii="Arial" w:eastAsia="Arial Unicode MS" w:hAnsi="Arial"/>
          <w:sz w:val="24"/>
          <w:szCs w:val="24"/>
        </w:rPr>
        <w:t xml:space="preserve"> in writing if there is any downgrade in the credit rating issued by any Rating Agency for </w:t>
      </w:r>
      <w:r w:rsidR="00AA04DB">
        <w:rPr>
          <w:rFonts w:ascii="Arial" w:eastAsia="Arial Unicode MS" w:hAnsi="Arial"/>
          <w:sz w:val="24"/>
          <w:szCs w:val="24"/>
        </w:rPr>
        <w:t>a Monitored Company.</w:t>
      </w:r>
    </w:p>
    <w:p w14:paraId="0F020020" w14:textId="5A0D58DB"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w:t>
      </w:r>
      <w:r w:rsidR="009D528E">
        <w:rPr>
          <w:rFonts w:ascii="Arial" w:eastAsia="Arial Unicode MS" w:hAnsi="Arial"/>
          <w:sz w:val="24"/>
          <w:szCs w:val="24"/>
        </w:rPr>
        <w:t>CO/CCOK</w:t>
      </w:r>
      <w:r w:rsidRPr="00D4288D">
        <w:rPr>
          <w:rFonts w:ascii="Arial" w:eastAsia="Arial Unicode MS" w:hAnsi="Arial"/>
          <w:sz w:val="24"/>
          <w:szCs w:val="24"/>
        </w:rPr>
        <w:t xml:space="preserve"> within 10 Working Days of the end of each Contract Year and within 10 Working Days of written request by </w:t>
      </w:r>
      <w:r w:rsidR="009D528E">
        <w:rPr>
          <w:rFonts w:ascii="Arial" w:eastAsia="Arial Unicode MS" w:hAnsi="Arial"/>
          <w:sz w:val="24"/>
          <w:szCs w:val="24"/>
        </w:rPr>
        <w:t>CO/CCOK</w:t>
      </w:r>
      <w:r w:rsidRPr="00D4288D">
        <w:rPr>
          <w:rFonts w:ascii="Arial" w:eastAsia="Arial Unicode MS" w:hAnsi="Arial"/>
          <w:sz w:val="24"/>
          <w:szCs w:val="24"/>
        </w:rPr>
        <w:t xml:space="preserve">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 xml:space="preserve">as at </w:t>
      </w:r>
      <w:r w:rsidRPr="00AA04DB">
        <w:rPr>
          <w:rFonts w:ascii="Arial" w:eastAsia="Arial Unicode MS" w:hAnsi="Arial"/>
          <w:sz w:val="24"/>
          <w:szCs w:val="24"/>
        </w:rPr>
        <w:lastRenderedPageBreak/>
        <w:t>the</w:t>
      </w:r>
      <w:r w:rsidRPr="00D4288D">
        <w:rPr>
          <w:rFonts w:ascii="Arial" w:eastAsia="Arial Unicode MS" w:hAnsi="Arial"/>
          <w:sz w:val="24"/>
          <w:szCs w:val="24"/>
        </w:rPr>
        <w:t xml:space="preserve"> end of each Contract Year or such other date as may be requested by </w:t>
      </w:r>
      <w:r w:rsidR="009D528E">
        <w:rPr>
          <w:rFonts w:ascii="Arial" w:eastAsia="Arial Unicode MS" w:hAnsi="Arial"/>
          <w:sz w:val="24"/>
          <w:szCs w:val="24"/>
        </w:rPr>
        <w:t>CO/CCOK</w:t>
      </w:r>
      <w:r w:rsidRPr="00D4288D">
        <w:rPr>
          <w:rFonts w:ascii="Arial" w:eastAsia="Arial Unicode MS" w:hAnsi="Arial"/>
          <w:sz w:val="24"/>
          <w:szCs w:val="24"/>
        </w:rPr>
        <w:t>.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CD16052"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009D528E">
        <w:rPr>
          <w:rFonts w:ascii="Arial" w:hAnsi="Arial"/>
          <w:sz w:val="24"/>
          <w:szCs w:val="24"/>
        </w:rPr>
        <w:t>CO/CCOK</w:t>
      </w:r>
      <w:r w:rsidRPr="00D4288D">
        <w:rPr>
          <w:rFonts w:ascii="Arial" w:hAnsi="Arial"/>
          <w:sz w:val="24"/>
          <w:szCs w:val="24"/>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08256B1E"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w:t>
      </w:r>
      <w:r w:rsidR="009D528E">
        <w:rPr>
          <w:rFonts w:ascii="Arial" w:hAnsi="Arial"/>
          <w:sz w:val="24"/>
          <w:szCs w:val="24"/>
        </w:rPr>
        <w:t>CO/CCOK</w:t>
      </w:r>
      <w:r w:rsidRPr="00D80765">
        <w:rPr>
          <w:rFonts w:ascii="Arial" w:hAnsi="Arial"/>
          <w:sz w:val="24"/>
          <w:szCs w:val="24"/>
        </w:rPr>
        <w:t xml:space="preserve"> becomes aware of the Financial Distress Event without notification and brings the event to the attention of the Supplier), the Supplier shall have the obligations and </w:t>
      </w:r>
      <w:r w:rsidR="009D528E">
        <w:rPr>
          <w:rFonts w:ascii="Arial" w:hAnsi="Arial"/>
          <w:sz w:val="24"/>
          <w:szCs w:val="24"/>
        </w:rPr>
        <w:t>CO/CCOK</w:t>
      </w:r>
      <w:r w:rsidRPr="00D80765">
        <w:rPr>
          <w:rFonts w:ascii="Arial" w:hAnsi="Arial"/>
          <w:sz w:val="24"/>
          <w:szCs w:val="24"/>
        </w:rPr>
        <w:t xml:space="preserve">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6E9BDB5B"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 xml:space="preserve">a Key Subcontractor notifying </w:t>
      </w:r>
      <w:r w:rsidR="009D528E">
        <w:rPr>
          <w:rFonts w:ascii="Arial" w:hAnsi="Arial"/>
          <w:sz w:val="24"/>
          <w:szCs w:val="24"/>
          <w:lang w:eastAsia="en-US"/>
        </w:rPr>
        <w:t>CO/CCOK</w:t>
      </w:r>
      <w:r w:rsidR="00CF4FC3" w:rsidRPr="00D80765">
        <w:rPr>
          <w:rFonts w:ascii="Arial" w:hAnsi="Arial"/>
          <w:sz w:val="24"/>
          <w:szCs w:val="24"/>
          <w:lang w:eastAsia="en-US"/>
        </w:rPr>
        <w:t xml:space="preserve">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w:t>
      </w:r>
      <w:r w:rsidR="00CF4FC3" w:rsidRPr="00D4288D">
        <w:rPr>
          <w:rFonts w:ascii="Arial" w:hAnsi="Arial"/>
          <w:sz w:val="24"/>
          <w:szCs w:val="24"/>
        </w:rPr>
        <w:lastRenderedPageBreak/>
        <w:t xml:space="preserve">dispute then, </w:t>
      </w:r>
      <w:r w:rsidR="009D528E">
        <w:rPr>
          <w:rFonts w:ascii="Arial" w:hAnsi="Arial"/>
          <w:sz w:val="24"/>
          <w:szCs w:val="24"/>
        </w:rPr>
        <w:t>CO/CCOK</w:t>
      </w:r>
      <w:r w:rsidR="00CF4FC3" w:rsidRPr="00D4288D">
        <w:rPr>
          <w:rFonts w:ascii="Arial" w:hAnsi="Arial"/>
          <w:sz w:val="24"/>
          <w:szCs w:val="24"/>
        </w:rPr>
        <w:t xml:space="preserve">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6382E9ED"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w:t>
      </w:r>
      <w:r w:rsidR="009D528E">
        <w:rPr>
          <w:rFonts w:ascii="Arial" w:hAnsi="Arial"/>
          <w:sz w:val="24"/>
          <w:szCs w:val="24"/>
        </w:rPr>
        <w:t>CO/CCOK</w:t>
      </w:r>
      <w:r w:rsidRPr="00D4288D">
        <w:rPr>
          <w:rFonts w:ascii="Arial" w:hAnsi="Arial"/>
          <w:sz w:val="24"/>
          <w:szCs w:val="24"/>
        </w:rPr>
        <w:t xml:space="preserve">'s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575929E2"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 xml:space="preserve">at the request of </w:t>
      </w:r>
      <w:r w:rsidR="009D528E">
        <w:rPr>
          <w:rFonts w:ascii="Arial" w:hAnsi="Arial"/>
          <w:sz w:val="24"/>
          <w:szCs w:val="24"/>
        </w:rPr>
        <w:t>CO/CCOK</w:t>
      </w:r>
      <w:r w:rsidRPr="00D80765">
        <w:rPr>
          <w:rFonts w:ascii="Arial" w:hAnsi="Arial"/>
          <w:sz w:val="24"/>
          <w:szCs w:val="24"/>
        </w:rPr>
        <w:t xml:space="preserve"> meet </w:t>
      </w:r>
      <w:r w:rsidR="009D528E">
        <w:rPr>
          <w:rFonts w:ascii="Arial" w:hAnsi="Arial"/>
          <w:sz w:val="24"/>
          <w:szCs w:val="24"/>
        </w:rPr>
        <w:t>CO/CCOK</w:t>
      </w:r>
      <w:r w:rsidRPr="00D80765">
        <w:rPr>
          <w:rFonts w:ascii="Arial" w:hAnsi="Arial"/>
          <w:sz w:val="24"/>
          <w:szCs w:val="24"/>
        </w:rPr>
        <w:t xml:space="preserve">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3DF7AAEA"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 xml:space="preserve">where </w:t>
      </w:r>
      <w:r w:rsidR="009D528E">
        <w:rPr>
          <w:rFonts w:ascii="Arial" w:hAnsi="Arial"/>
          <w:sz w:val="24"/>
          <w:szCs w:val="24"/>
        </w:rPr>
        <w:t>CO/CCOK</w:t>
      </w:r>
      <w:r w:rsidRPr="00D4288D">
        <w:rPr>
          <w:rFonts w:ascii="Arial" w:hAnsi="Arial"/>
          <w:sz w:val="24"/>
          <w:szCs w:val="24"/>
        </w:rPr>
        <w:t xml:space="preserve">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6BF1ED6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 xml:space="preserve">submit to </w:t>
      </w:r>
      <w:r w:rsidR="009D528E">
        <w:rPr>
          <w:rFonts w:ascii="Arial" w:hAnsi="Arial"/>
          <w:sz w:val="24"/>
          <w:szCs w:val="24"/>
        </w:rPr>
        <w:t>CO/CCOK</w:t>
      </w:r>
      <w:r w:rsidRPr="00D4288D">
        <w:rPr>
          <w:rFonts w:ascii="Arial" w:hAnsi="Arial"/>
          <w:sz w:val="24"/>
          <w:szCs w:val="24"/>
        </w:rPr>
        <w:t xml:space="preserve"> for its Approval, a draft Financial Distress Service Continuity Plan as soon as reasonably practicable (and in any event, within ten (10) Working Days of the initial notification (or awareness) of the Financial Distress Event); and</w:t>
      </w:r>
    </w:p>
    <w:p w14:paraId="0F02003D" w14:textId="5907F9BD" w:rsidR="00595B64" w:rsidRPr="00D4288D" w:rsidRDefault="00CF4FC3" w:rsidP="009926A4">
      <w:pPr>
        <w:pStyle w:val="GPSL4numberedclause"/>
        <w:jc w:val="left"/>
        <w:rPr>
          <w:rFonts w:ascii="Arial" w:hAnsi="Arial"/>
          <w:sz w:val="24"/>
          <w:szCs w:val="24"/>
        </w:rPr>
      </w:pPr>
      <w:bookmarkStart w:id="12" w:name="_Ref236310875"/>
      <w:bookmarkStart w:id="13"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w:t>
      </w:r>
      <w:r w:rsidR="009D528E">
        <w:rPr>
          <w:rFonts w:ascii="Arial" w:hAnsi="Arial"/>
          <w:sz w:val="24"/>
          <w:szCs w:val="24"/>
        </w:rPr>
        <w:t>CO/CCOK</w:t>
      </w:r>
      <w:r w:rsidRPr="00D4288D">
        <w:rPr>
          <w:rFonts w:ascii="Arial" w:hAnsi="Arial"/>
          <w:sz w:val="24"/>
          <w:szCs w:val="24"/>
        </w:rPr>
        <w:t xml:space="preserve"> may reasonably require</w:t>
      </w:r>
      <w:bookmarkEnd w:id="12"/>
      <w:r w:rsidRPr="00D4288D">
        <w:rPr>
          <w:rFonts w:ascii="Arial" w:hAnsi="Arial"/>
          <w:sz w:val="24"/>
          <w:szCs w:val="24"/>
        </w:rPr>
        <w:t>.</w:t>
      </w:r>
      <w:bookmarkEnd w:id="9"/>
      <w:bookmarkEnd w:id="10"/>
      <w:bookmarkEnd w:id="11"/>
      <w:bookmarkEnd w:id="13"/>
    </w:p>
    <w:p w14:paraId="0F02003E" w14:textId="08B6F60A"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 xml:space="preserve">If </w:t>
      </w:r>
      <w:r w:rsidR="009D528E">
        <w:rPr>
          <w:rFonts w:ascii="Arial" w:hAnsi="Arial"/>
          <w:sz w:val="24"/>
          <w:szCs w:val="24"/>
        </w:rPr>
        <w:t>CO/CCOK</w:t>
      </w:r>
      <w:r w:rsidRPr="00D4288D">
        <w:rPr>
          <w:rFonts w:ascii="Arial" w:hAnsi="Arial"/>
          <w:sz w:val="24"/>
          <w:szCs w:val="24"/>
        </w:rPr>
        <w:t xml:space="preserve">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w:t>
      </w:r>
      <w:r w:rsidR="009D528E">
        <w:rPr>
          <w:rFonts w:ascii="Arial" w:hAnsi="Arial"/>
          <w:sz w:val="24"/>
          <w:szCs w:val="24"/>
        </w:rPr>
        <w:t>CO/CCOK</w:t>
      </w:r>
      <w:r w:rsidRPr="00D4288D">
        <w:rPr>
          <w:rFonts w:ascii="Arial" w:hAnsi="Arial"/>
          <w:sz w:val="24"/>
          <w:szCs w:val="24"/>
        </w:rPr>
        <w:t xml:space="preserve">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w:t>
      </w:r>
      <w:r w:rsidR="009D528E">
        <w:rPr>
          <w:rFonts w:ascii="Arial" w:hAnsi="Arial"/>
          <w:sz w:val="24"/>
          <w:szCs w:val="24"/>
        </w:rPr>
        <w:t>CO/CCOK</w:t>
      </w:r>
      <w:r w:rsidRPr="00D4288D">
        <w:rPr>
          <w:rFonts w:ascii="Arial" w:hAnsi="Arial"/>
          <w:sz w:val="24"/>
          <w:szCs w:val="24"/>
        </w:rPr>
        <w:t xml:space="preserve"> or referred to the Dispute Resolution Procedure.</w:t>
      </w:r>
      <w:bookmarkEnd w:id="16"/>
    </w:p>
    <w:p w14:paraId="0F02003F" w14:textId="26589514"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 xml:space="preserve">If </w:t>
      </w:r>
      <w:r w:rsidR="009D528E">
        <w:rPr>
          <w:rFonts w:ascii="Arial" w:hAnsi="Arial"/>
          <w:sz w:val="24"/>
          <w:szCs w:val="24"/>
        </w:rPr>
        <w:t>CO/CCOK</w:t>
      </w:r>
      <w:r w:rsidRPr="00D4288D">
        <w:rPr>
          <w:rFonts w:ascii="Arial" w:hAnsi="Arial"/>
          <w:sz w:val="24"/>
          <w:szCs w:val="24"/>
        </w:rPr>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13637325"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 xml:space="preserve">Following Approval of the Financial Distress Service Continuity Plan by </w:t>
      </w:r>
      <w:r w:rsidR="009D528E">
        <w:rPr>
          <w:rFonts w:ascii="Arial" w:hAnsi="Arial"/>
          <w:sz w:val="24"/>
          <w:szCs w:val="24"/>
        </w:rPr>
        <w:t>CO/CCOK</w:t>
      </w:r>
      <w:r w:rsidRPr="00D4288D">
        <w:rPr>
          <w:rFonts w:ascii="Arial" w:hAnsi="Arial"/>
          <w:sz w:val="24"/>
          <w:szCs w:val="24"/>
        </w:rPr>
        <w:t>,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w:t>
      </w:r>
      <w:r w:rsidRPr="00D4288D">
        <w:rPr>
          <w:rFonts w:ascii="Arial" w:hAnsi="Arial"/>
          <w:sz w:val="24"/>
          <w:szCs w:val="24"/>
        </w:rPr>
        <w:lastRenderedPageBreak/>
        <w:t xml:space="preserve">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175A218C"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xml:space="preserve">, submit an updated Financial Distress Service Continuity Plan to </w:t>
      </w:r>
      <w:r w:rsidR="009D528E">
        <w:rPr>
          <w:rFonts w:ascii="Arial" w:hAnsi="Arial"/>
          <w:sz w:val="24"/>
          <w:szCs w:val="24"/>
        </w:rPr>
        <w:t>CO/CCOK</w:t>
      </w:r>
      <w:r w:rsidRPr="00D4288D">
        <w:rPr>
          <w:rFonts w:ascii="Arial" w:hAnsi="Arial"/>
          <w:sz w:val="24"/>
          <w:szCs w:val="24"/>
        </w:rPr>
        <w:t xml:space="preserve">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68CC56D"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 xml:space="preserve">Where the Supplier reasonably believes that the relevant Financial Distress Event (or the circumstance or matter which has caused or otherwise led to it) no longer exists, it shall notify </w:t>
      </w:r>
      <w:r w:rsidR="009D528E">
        <w:rPr>
          <w:rFonts w:ascii="Arial" w:hAnsi="Arial"/>
          <w:sz w:val="24"/>
          <w:szCs w:val="24"/>
        </w:rPr>
        <w:t>CO/CCOK</w:t>
      </w:r>
      <w:r w:rsidRPr="00D4288D">
        <w:rPr>
          <w:rFonts w:ascii="Arial" w:hAnsi="Arial"/>
          <w:sz w:val="24"/>
          <w:szCs w:val="24"/>
        </w:rPr>
        <w:t xml:space="preserve">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4C2F9ACE" w:rsidR="00595B64" w:rsidRPr="00D4288D" w:rsidRDefault="009D528E" w:rsidP="009926A4">
      <w:pPr>
        <w:pStyle w:val="GPSL2Numbered"/>
        <w:jc w:val="left"/>
        <w:rPr>
          <w:rFonts w:ascii="Arial" w:hAnsi="Arial"/>
          <w:sz w:val="24"/>
          <w:szCs w:val="24"/>
        </w:rPr>
      </w:pPr>
      <w:r>
        <w:rPr>
          <w:rFonts w:ascii="Arial" w:hAnsi="Arial"/>
          <w:sz w:val="24"/>
          <w:szCs w:val="24"/>
        </w:rPr>
        <w:t>CO/CCOK</w:t>
      </w:r>
      <w:r w:rsidR="00CF4FC3" w:rsidRPr="00D4288D">
        <w:rPr>
          <w:rFonts w:ascii="Arial" w:hAnsi="Arial"/>
          <w:sz w:val="24"/>
          <w:szCs w:val="24"/>
        </w:rPr>
        <w:t xml:space="preserve"> shall be able to share any information it receives from the Buyer in accordance with this Paragraph with any Buyer who has entered into a Call-Off Contract with the Supplier.</w:t>
      </w:r>
    </w:p>
    <w:bookmarkEnd w:id="25"/>
    <w:p w14:paraId="0F020046" w14:textId="0C4FCA09"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w:t>
      </w:r>
      <w:r w:rsidR="009D528E">
        <w:rPr>
          <w:rFonts w:ascii="Arial Bold" w:hAnsi="Arial Bold"/>
          <w:caps w:val="0"/>
          <w:sz w:val="24"/>
          <w:szCs w:val="24"/>
        </w:rPr>
        <w:t>CO/CCOK</w:t>
      </w:r>
      <w:r>
        <w:rPr>
          <w:rFonts w:ascii="Arial Bold" w:hAnsi="Arial Bold"/>
          <w:caps w:val="0"/>
          <w:sz w:val="24"/>
          <w:szCs w:val="24"/>
        </w:rPr>
        <w:t xml:space="preserve">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4BF07CC9" w:rsidR="00595B64" w:rsidRPr="00D4288D" w:rsidRDefault="009D528E" w:rsidP="009926A4">
      <w:pPr>
        <w:pStyle w:val="GPSL2Numbered"/>
        <w:keepNext/>
        <w:jc w:val="left"/>
        <w:rPr>
          <w:rFonts w:ascii="Arial" w:hAnsi="Arial"/>
          <w:sz w:val="24"/>
          <w:szCs w:val="24"/>
        </w:rPr>
      </w:pPr>
      <w:bookmarkStart w:id="27" w:name="_Ref490148056"/>
      <w:r>
        <w:rPr>
          <w:rFonts w:ascii="Arial" w:hAnsi="Arial"/>
          <w:sz w:val="24"/>
          <w:szCs w:val="24"/>
        </w:rPr>
        <w:t>CO/CCOK</w:t>
      </w:r>
      <w:r w:rsidR="00CF4FC3" w:rsidRPr="00D4288D">
        <w:rPr>
          <w:rFonts w:ascii="Arial" w:hAnsi="Arial"/>
          <w:sz w:val="24"/>
          <w:szCs w:val="24"/>
        </w:rPr>
        <w:t xml:space="preserve"> shall be entitled to terminate this Contract and Buyers shall be entitled to terminate their Call-Off Contracts for material Default if:</w:t>
      </w:r>
      <w:bookmarkEnd w:id="27"/>
      <w:r w:rsidR="00CF4FC3" w:rsidRPr="00D4288D">
        <w:rPr>
          <w:rFonts w:ascii="Arial" w:hAnsi="Arial"/>
          <w:sz w:val="24"/>
          <w:szCs w:val="24"/>
        </w:rPr>
        <w:t xml:space="preserve"> </w:t>
      </w:r>
    </w:p>
    <w:p w14:paraId="0F020048" w14:textId="77A73ECD"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the Supplier fails to notify </w:t>
      </w:r>
      <w:r w:rsidR="009D528E">
        <w:rPr>
          <w:rFonts w:ascii="Arial" w:hAnsi="Arial"/>
          <w:sz w:val="24"/>
          <w:szCs w:val="24"/>
        </w:rPr>
        <w:t>CO/CCOK</w:t>
      </w:r>
      <w:r w:rsidRPr="00D4288D">
        <w:rPr>
          <w:rFonts w:ascii="Arial" w:hAnsi="Arial"/>
          <w:sz w:val="24"/>
          <w:szCs w:val="24"/>
        </w:rPr>
        <w:t xml:space="preserve">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255FB9BC" w:rsidR="00595B64" w:rsidRPr="00D4288D" w:rsidRDefault="009D528E" w:rsidP="009926A4">
      <w:pPr>
        <w:pStyle w:val="GPSL3numberedclause"/>
        <w:jc w:val="left"/>
        <w:rPr>
          <w:rFonts w:ascii="Arial" w:hAnsi="Arial"/>
          <w:sz w:val="24"/>
          <w:szCs w:val="24"/>
        </w:rPr>
      </w:pPr>
      <w:r>
        <w:rPr>
          <w:rFonts w:ascii="Arial" w:hAnsi="Arial"/>
          <w:sz w:val="24"/>
          <w:szCs w:val="24"/>
        </w:rPr>
        <w:t>CO/CCOK</w:t>
      </w:r>
      <w:r w:rsidR="00CF4FC3" w:rsidRPr="00D4288D">
        <w:rPr>
          <w:rFonts w:ascii="Arial" w:hAnsi="Arial"/>
          <w:sz w:val="24"/>
          <w:szCs w:val="24"/>
        </w:rPr>
        <w:t xml:space="preserve"> and the Supplier fail to agree a Financial Distress Service Continuity Plan (or any updated Financial Distress Service Continuity Plan) in accordance with Paragraphs </w:t>
      </w:r>
      <w:r w:rsidR="00553E1E">
        <w:rPr>
          <w:rFonts w:ascii="Arial" w:hAnsi="Arial"/>
          <w:sz w:val="24"/>
          <w:szCs w:val="24"/>
        </w:rPr>
        <w:t>4.3</w:t>
      </w:r>
      <w:r w:rsidR="00CF4FC3" w:rsidRPr="00D4288D">
        <w:rPr>
          <w:rFonts w:ascii="Arial" w:hAnsi="Arial"/>
          <w:sz w:val="24"/>
          <w:szCs w:val="24"/>
        </w:rPr>
        <w:t xml:space="preserve"> to</w:t>
      </w:r>
      <w:r w:rsidR="00553E1E">
        <w:rPr>
          <w:rFonts w:ascii="Arial" w:hAnsi="Arial"/>
          <w:sz w:val="24"/>
          <w:szCs w:val="24"/>
        </w:rPr>
        <w:t xml:space="preserve"> 4.5</w:t>
      </w:r>
      <w:r w:rsidR="00CF4FC3"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15B257E8"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w:t>
      </w:r>
      <w:r w:rsidR="009D528E">
        <w:rPr>
          <w:rFonts w:ascii="Arial" w:hAnsi="Arial"/>
          <w:sz w:val="24"/>
          <w:szCs w:val="24"/>
        </w:rPr>
        <w:t>CO/CCOK</w:t>
      </w:r>
      <w:r w:rsidRPr="00D4288D">
        <w:rPr>
          <w:rFonts w:ascii="Arial" w:hAnsi="Arial"/>
          <w:sz w:val="24"/>
          <w:szCs w:val="24"/>
        </w:rPr>
        <w:t xml:space="preserve">’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22EED2AD" w:rsidR="00595B64" w:rsidRPr="00D4288D" w:rsidRDefault="009D528E" w:rsidP="009926A4">
      <w:pPr>
        <w:pStyle w:val="GPSL3numberedclause"/>
        <w:jc w:val="left"/>
        <w:rPr>
          <w:rFonts w:ascii="Arial" w:hAnsi="Arial"/>
          <w:sz w:val="24"/>
          <w:szCs w:val="24"/>
        </w:rPr>
      </w:pPr>
      <w:r>
        <w:rPr>
          <w:rFonts w:ascii="Arial" w:hAnsi="Arial"/>
          <w:sz w:val="24"/>
          <w:szCs w:val="24"/>
        </w:rPr>
        <w:t>CO/CCOK</w:t>
      </w:r>
      <w:r w:rsidR="00CF4FC3" w:rsidRPr="00D4288D">
        <w:rPr>
          <w:rFonts w:ascii="Arial" w:hAnsi="Arial"/>
          <w:sz w:val="24"/>
          <w:szCs w:val="24"/>
        </w:rPr>
        <w:t xml:space="preserve"> shall not be entitled to require the Supplier to provide financial information in accordance with Paragraph </w:t>
      </w:r>
      <w:bookmarkEnd w:id="28"/>
      <w:r w:rsidR="00553E1E">
        <w:rPr>
          <w:rFonts w:ascii="Arial" w:hAnsi="Arial"/>
          <w:sz w:val="24"/>
          <w:szCs w:val="24"/>
        </w:rPr>
        <w:t>4.3.2(b)</w:t>
      </w:r>
      <w:r w:rsidR="00CF4FC3"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5E7D19F0" w:rsidR="005070B1" w:rsidRDefault="005070B1" w:rsidP="009926A4">
      <w:pPr>
        <w:pStyle w:val="MarginText"/>
        <w:jc w:val="left"/>
        <w:rPr>
          <w:rFonts w:ascii="Arial" w:hAnsi="Arial" w:cs="Arial"/>
          <w:sz w:val="24"/>
          <w:szCs w:val="24"/>
        </w:rPr>
      </w:pPr>
      <w:r>
        <w:rPr>
          <w:rFonts w:ascii="Arial" w:hAnsi="Arial" w:cs="Arial"/>
          <w:sz w:val="24"/>
          <w:szCs w:val="24"/>
        </w:rPr>
        <w:t>Dun and Bradstreet</w:t>
      </w:r>
      <w:r w:rsidR="009D528E">
        <w:rPr>
          <w:rFonts w:ascii="Arial" w:hAnsi="Arial" w:cs="Arial"/>
          <w:sz w:val="24"/>
          <w:szCs w:val="24"/>
        </w:rPr>
        <w:t xml:space="preserve"> – Credit rating o</w:t>
      </w:r>
      <w:bookmarkStart w:id="35" w:name="_GoBack"/>
      <w:bookmarkEnd w:id="35"/>
      <w:r w:rsidR="009D528E">
        <w:rPr>
          <w:rFonts w:ascii="Arial" w:hAnsi="Arial" w:cs="Arial"/>
          <w:sz w:val="24"/>
          <w:szCs w:val="24"/>
        </w:rPr>
        <w:t>f 26 required</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3A316C66" w:rsidR="00595B64" w:rsidRPr="00D4288D" w:rsidRDefault="00595B64" w:rsidP="009D528E">
            <w:pPr>
              <w:pStyle w:val="MarginText"/>
              <w:ind w:left="0"/>
              <w:jc w:val="left"/>
              <w:rPr>
                <w:rFonts w:ascii="Arial" w:hAnsi="Arial" w:cs="Arial"/>
                <w:sz w:val="24"/>
                <w:szCs w:val="24"/>
              </w:rPr>
            </w:pP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A15A7" w14:textId="77777777" w:rsidR="008C08B6" w:rsidRDefault="008C08B6">
      <w:pPr>
        <w:spacing w:after="0"/>
      </w:pPr>
      <w:r>
        <w:separator/>
      </w:r>
    </w:p>
  </w:endnote>
  <w:endnote w:type="continuationSeparator" w:id="0">
    <w:p w14:paraId="65B8BB06" w14:textId="77777777" w:rsidR="008C08B6" w:rsidRDefault="008C08B6">
      <w:pPr>
        <w:spacing w:after="0"/>
      </w:pPr>
      <w:r>
        <w:continuationSeparator/>
      </w:r>
    </w:p>
  </w:endnote>
  <w:endnote w:type="continuationNotice" w:id="1">
    <w:p w14:paraId="424C5A75" w14:textId="77777777" w:rsidR="008C08B6" w:rsidRDefault="008C0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458DB" w14:textId="77777777" w:rsidR="009D528E" w:rsidRPr="00FD0CBD" w:rsidRDefault="009D528E" w:rsidP="009D528E">
    <w:pPr>
      <w:spacing w:after="0"/>
      <w:rPr>
        <w:rFonts w:ascii="Arial" w:eastAsia="Arial" w:hAnsi="Arial"/>
        <w:sz w:val="40"/>
        <w:szCs w:val="40"/>
      </w:rPr>
    </w:pPr>
    <w:r>
      <w:rPr>
        <w:rFonts w:ascii="Arial" w:hAnsi="Arial"/>
        <w:sz w:val="20"/>
        <w:szCs w:val="20"/>
      </w:rPr>
      <w:t xml:space="preserve">Framework Ref: </w:t>
    </w:r>
    <w:r w:rsidRPr="00FD0CBD">
      <w:rPr>
        <w:rFonts w:ascii="Arial" w:eastAsia="Arial" w:hAnsi="Arial"/>
        <w:sz w:val="20"/>
        <w:szCs w:val="20"/>
      </w:rPr>
      <w:t>RM6234 Medals and Insignia</w:t>
    </w:r>
    <w:r w:rsidRPr="00FD0CBD">
      <w:rPr>
        <w:rFonts w:ascii="Arial" w:hAnsi="Arial"/>
        <w:sz w:val="20"/>
        <w:szCs w:val="20"/>
      </w:rPr>
      <w:tab/>
    </w:r>
    <w:r w:rsidRPr="0058393A">
      <w:rPr>
        <w:rFonts w:ascii="Arial" w:hAnsi="Arial"/>
        <w:sz w:val="20"/>
        <w:szCs w:val="20"/>
      </w:rPr>
      <w:t xml:space="preserve">                                           </w:t>
    </w:r>
  </w:p>
  <w:p w14:paraId="0F020072" w14:textId="2D2CAAC1" w:rsidR="006203B1" w:rsidRPr="00D34B0F" w:rsidRDefault="009D528E" w:rsidP="009D528E">
    <w:pPr>
      <w:pStyle w:val="Footer"/>
      <w:rPr>
        <w:rFonts w:ascii="Arial" w:hAnsi="Arial"/>
        <w:sz w:val="20"/>
        <w:szCs w:val="20"/>
      </w:rPr>
    </w:pPr>
    <w:r w:rsidRPr="0058393A">
      <w:rPr>
        <w:rFonts w:ascii="Arial" w:hAnsi="Arial"/>
        <w:sz w:val="20"/>
        <w:szCs w:val="20"/>
      </w:rPr>
      <w:t xml:space="preserve">Project Version: </w:t>
    </w:r>
    <w:r>
      <w:rPr>
        <w:rFonts w:ascii="Arial" w:hAnsi="Arial"/>
        <w:sz w:val="20"/>
        <w:szCs w:val="20"/>
      </w:rPr>
      <w:t>1</w:t>
    </w:r>
    <w:r w:rsidR="006203B1" w:rsidRPr="00D34B0F">
      <w:rPr>
        <w:rFonts w:ascii="Arial" w:hAnsi="Arial"/>
        <w:sz w:val="20"/>
        <w:szCs w:val="20"/>
      </w:rPr>
      <w:tab/>
    </w:r>
    <w:r w:rsidR="006203B1" w:rsidRPr="00D34B0F">
      <w:rPr>
        <w:rFonts w:ascii="Arial" w:hAnsi="Arial"/>
        <w:sz w:val="20"/>
        <w:szCs w:val="20"/>
      </w:rPr>
      <w:tab/>
      <w:t xml:space="preserve"> </w:t>
    </w:r>
    <w:r w:rsidR="006203B1" w:rsidRPr="00D34B0F">
      <w:rPr>
        <w:rFonts w:ascii="Arial" w:hAnsi="Arial"/>
        <w:sz w:val="20"/>
        <w:szCs w:val="20"/>
      </w:rPr>
      <w:fldChar w:fldCharType="begin"/>
    </w:r>
    <w:r w:rsidR="006203B1" w:rsidRPr="00D34B0F">
      <w:rPr>
        <w:rFonts w:ascii="Arial" w:hAnsi="Arial"/>
        <w:sz w:val="20"/>
        <w:szCs w:val="20"/>
      </w:rPr>
      <w:instrText xml:space="preserve"> PAGE   \* MERGEFORMAT </w:instrText>
    </w:r>
    <w:r w:rsidR="006203B1" w:rsidRPr="00D34B0F">
      <w:rPr>
        <w:rFonts w:ascii="Arial" w:hAnsi="Arial"/>
        <w:sz w:val="20"/>
        <w:szCs w:val="20"/>
      </w:rPr>
      <w:fldChar w:fldCharType="separate"/>
    </w:r>
    <w:r>
      <w:rPr>
        <w:rFonts w:ascii="Arial" w:hAnsi="Arial"/>
        <w:noProof/>
        <w:sz w:val="20"/>
        <w:szCs w:val="20"/>
      </w:rPr>
      <w:t>7</w:t>
    </w:r>
    <w:r w:rsidR="006203B1"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39BA3" w14:textId="77777777" w:rsidR="008C08B6" w:rsidRDefault="008C08B6">
      <w:pPr>
        <w:spacing w:after="0"/>
      </w:pPr>
      <w:r>
        <w:separator/>
      </w:r>
    </w:p>
  </w:footnote>
  <w:footnote w:type="continuationSeparator" w:id="0">
    <w:p w14:paraId="51123A46" w14:textId="77777777" w:rsidR="008C08B6" w:rsidRDefault="008C08B6">
      <w:pPr>
        <w:spacing w:after="0"/>
      </w:pPr>
      <w:r>
        <w:continuationSeparator/>
      </w:r>
    </w:p>
  </w:footnote>
  <w:footnote w:type="continuationNotice" w:id="1">
    <w:p w14:paraId="4E7A4CC2" w14:textId="77777777" w:rsidR="008C08B6" w:rsidRDefault="008C08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080C7015"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9D528E">
      <w:rPr>
        <w:rFonts w:ascii="Arial" w:hAnsi="Arial"/>
        <w:sz w:val="20"/>
        <w:szCs w:val="16"/>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070B1"/>
    <w:rsid w:val="00532C31"/>
    <w:rsid w:val="00553E1E"/>
    <w:rsid w:val="00595B64"/>
    <w:rsid w:val="005A4FCE"/>
    <w:rsid w:val="006203B1"/>
    <w:rsid w:val="00647863"/>
    <w:rsid w:val="006E485D"/>
    <w:rsid w:val="00782505"/>
    <w:rsid w:val="007B0997"/>
    <w:rsid w:val="007B6910"/>
    <w:rsid w:val="007D6E62"/>
    <w:rsid w:val="0085199F"/>
    <w:rsid w:val="0088684A"/>
    <w:rsid w:val="008C08B6"/>
    <w:rsid w:val="008D21E3"/>
    <w:rsid w:val="008E0E8D"/>
    <w:rsid w:val="009517A5"/>
    <w:rsid w:val="009926A4"/>
    <w:rsid w:val="00992EDB"/>
    <w:rsid w:val="009D528E"/>
    <w:rsid w:val="00A2152A"/>
    <w:rsid w:val="00A22A74"/>
    <w:rsid w:val="00AA04DB"/>
    <w:rsid w:val="00AB1DD5"/>
    <w:rsid w:val="00AB5170"/>
    <w:rsid w:val="00B1610E"/>
    <w:rsid w:val="00B4166D"/>
    <w:rsid w:val="00B611C2"/>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E35C30"/>
    <w:rsid w:val="00E43215"/>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2020-08-20T14:46:00Z</dcterms:created>
  <dcterms:modified xsi:type="dcterms:W3CDTF">2020-08-20T14:46:00Z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